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207645</wp:posOffset>
            </wp:positionV>
            <wp:extent cx="6686550" cy="8867775"/>
            <wp:effectExtent l="19050" t="0" r="0" b="0"/>
            <wp:wrapNone/>
            <wp:docPr id="1" name="Рисунок 1" descr="C:\Users\User\AppData\Local\Microsoft\Windows\Temporary Internet Files\Content.Word\Scan00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003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040" w:rsidRDefault="009F1040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расслоения  среди детей и подростков, оказывает дисциплинирующее воздействие 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 является безопасной для здоровья.</w:t>
      </w:r>
    </w:p>
    <w:p w:rsidR="00742B4C" w:rsidRPr="00742B4C" w:rsidRDefault="00742B4C" w:rsidP="00742B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Примерные требования к школьной форме.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2.2. Обучающиеся 1-11-х классов носят форму и сменную обувь в течение всего времени нахождения в школе.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Стиль одежды – деловой, классический.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Школьная форма подразделяется на 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>парадную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>, повседневную и спортивную.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2.3.Парадная форма: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Девочки, девушки – Низ: классические черные, темно-серые, темно-синие брюки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 джинсы), классическая юбка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>. Обувь: туфли на устойчивом каблуке 3-7см (не шпилька).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Мальчики, юноши – Низ: классические черные, темно-серые, темно-синие  брюки (не джинсы). Обувь: туфли.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Верх – пиджак или 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в соответствии с цветом брюк или классическая шотландка. 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>Белая мужская (мальчиковая)  рубашка, галстук, бабочка и т.п. по желанию.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Для девочек белая блуза или блуза рубашечного покроя.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2.4. Повседневная форма: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Девочки – сарафан, юбка, брюки черного,  темно-серого или темно-синего  цвета, пиджак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жилет в цвет нижней  части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классическая шотландка,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блузки однотонные, спокойных тонов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блузка может быть заменена на джемпер («водолазка») без надписей и рисунков.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Обувь: туфли или босоножки с закрытым носком и фиксированной пяткой.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Мальчики - брюки черного, темно-серого или темно-синего  цвета, пиджак или жилет в цвет нижней 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(шотландка)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>, рубашки однотонные, спокойных тонов, рубашка может быть заменена на джемпер («водолазка») без надписей и рисунков.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Обувь: туфли.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lastRenderedPageBreak/>
        <w:t>5-11 классы: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Девушки – брюки или классическая юбка (без оборок, с длиной не выше 10 см. от колена, пиджак или жилет (черного, темно-серого ил темно-синего цвета), блузка однотонная, спокойных тонов без надписей и рисунков), туфли.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Юноши - брюки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пиджак или жилет (черного, темно-серого или темно-синего цвета),  рубашка однотонная, спокойных тонов без надписей и рисунков), туфли.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2.5.Спортивная форма: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742B4C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С</w:t>
      </w:r>
      <w:r w:rsidRPr="00742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Общие принципы создания внешнего вида.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3.1. Аккуратность и опрятность:</w:t>
      </w:r>
    </w:p>
    <w:p w:rsidR="00742B4C" w:rsidRPr="00742B4C" w:rsidRDefault="00742B4C" w:rsidP="00742B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одежда должна быть обязательно чистой и  выглаженной;</w:t>
      </w:r>
    </w:p>
    <w:p w:rsidR="00742B4C" w:rsidRPr="00742B4C" w:rsidRDefault="00742B4C" w:rsidP="00742B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обувь должна быть чистой;</w:t>
      </w:r>
    </w:p>
    <w:p w:rsidR="00742B4C" w:rsidRPr="00742B4C" w:rsidRDefault="00742B4C" w:rsidP="00742B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3.2. Сдержанность:</w:t>
      </w:r>
    </w:p>
    <w:p w:rsidR="00742B4C" w:rsidRPr="00742B4C" w:rsidRDefault="00742B4C" w:rsidP="00742B4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742B4C" w:rsidRPr="00742B4C" w:rsidRDefault="00742B4C" w:rsidP="00742B4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основной стандарт одежды для всех - деловой стиль.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3.3.1. Запрещается использовать для ношения в учебное время следующие варианты одежды и обуви: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lastRenderedPageBreak/>
        <w:t>одежда для активного отдыха (шорты, толстовки, майки и футболки с символикой и т.п.);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пляжная одежда;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одежда бельевого стиля;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 блузки без рукавов;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спортивная обувь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пляжная обувь (шлепанцы и тапочки);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742B4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742B4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42B4C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742B4C" w:rsidRPr="00742B4C" w:rsidRDefault="00742B4C" w:rsidP="00742B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3.3.2. Волосы </w:t>
      </w:r>
    </w:p>
    <w:p w:rsidR="00742B4C" w:rsidRPr="00742B4C" w:rsidRDefault="00742B4C" w:rsidP="00742B4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742B4C" w:rsidRPr="00742B4C" w:rsidRDefault="00742B4C" w:rsidP="00742B4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  <w:u w:val="single"/>
        </w:rPr>
        <w:t>3.4. Маникюр и макияж: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Запрещен:</w:t>
      </w:r>
    </w:p>
    <w:p w:rsidR="00742B4C" w:rsidRPr="00742B4C" w:rsidRDefault="00742B4C" w:rsidP="00742B4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декоративный маникюр; </w:t>
      </w:r>
    </w:p>
    <w:p w:rsidR="00742B4C" w:rsidRPr="00742B4C" w:rsidRDefault="00742B4C" w:rsidP="00742B4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742B4C" w:rsidRPr="00742B4C" w:rsidRDefault="00742B4C" w:rsidP="00742B4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Неяркий макияж и маникюр разрешен девушкам 10-11 класса.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3.5. Запрещено использовать в качестве деталей одежды массивные броши, кулоны, кольца, серьги.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3.6. Запрещено ношение </w:t>
      </w:r>
      <w:proofErr w:type="spellStart"/>
      <w:r w:rsidRPr="00742B4C">
        <w:rPr>
          <w:rFonts w:ascii="Times New Roman" w:eastAsia="Times New Roman" w:hAnsi="Times New Roman" w:cs="Times New Roman"/>
          <w:sz w:val="28"/>
          <w:szCs w:val="28"/>
        </w:rPr>
        <w:t>пирсинга</w:t>
      </w:r>
      <w:proofErr w:type="spellEnd"/>
      <w:r w:rsidRPr="00742B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lastRenderedPageBreak/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br/>
        <w:t>3.8. Запрещаются аксессуары с символикой асоциальных неформальных молодежных объединений.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4.Права и обязанности </w:t>
      </w:r>
      <w:proofErr w:type="gramStart"/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742B4C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proofErr w:type="gramEnd"/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742B4C">
        <w:rPr>
          <w:rFonts w:ascii="Times New Roman" w:eastAsia="Times New Roman" w:hAnsi="Times New Roman" w:cs="Times New Roman"/>
          <w:bCs/>
          <w:sz w:val="28"/>
          <w:szCs w:val="28"/>
        </w:rPr>
        <w:t>Без школьной формы школьники на занятия не допускаются.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4.8. Ученики школы обязаны выполнять все пункты данного положения.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5.Обязанности родителей.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br/>
        <w:t>5.3. Выполнять все пункты данного Положения.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>6. Меры административного воздействия.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42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B4C">
        <w:rPr>
          <w:rFonts w:ascii="Times New Roman" w:eastAsia="Times New Roman" w:hAnsi="Times New Roman" w:cs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742B4C" w:rsidRPr="00742B4C" w:rsidRDefault="00742B4C" w:rsidP="00742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0B6E20" w:rsidRDefault="000B6E20"/>
    <w:p w:rsidR="00742B4C" w:rsidRDefault="00742B4C"/>
    <w:p w:rsidR="00742B4C" w:rsidRDefault="00742B4C"/>
    <w:sectPr w:rsidR="00742B4C" w:rsidSect="000B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9F5"/>
    <w:multiLevelType w:val="multilevel"/>
    <w:tmpl w:val="FBB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612E"/>
    <w:multiLevelType w:val="multilevel"/>
    <w:tmpl w:val="D02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B77DA"/>
    <w:multiLevelType w:val="multilevel"/>
    <w:tmpl w:val="9BF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A6804"/>
    <w:multiLevelType w:val="multilevel"/>
    <w:tmpl w:val="79D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C232B"/>
    <w:multiLevelType w:val="multilevel"/>
    <w:tmpl w:val="CD1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4C"/>
    <w:rsid w:val="000B6E20"/>
    <w:rsid w:val="00107060"/>
    <w:rsid w:val="005F445B"/>
    <w:rsid w:val="00742B4C"/>
    <w:rsid w:val="009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2013-10-15T09:21:00Z</cp:lastPrinted>
  <dcterms:created xsi:type="dcterms:W3CDTF">2013-10-15T09:00:00Z</dcterms:created>
  <dcterms:modified xsi:type="dcterms:W3CDTF">2013-10-15T12:05:00Z</dcterms:modified>
</cp:coreProperties>
</file>