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C" w:rsidRPr="00645072" w:rsidRDefault="00A37F5C" w:rsidP="00A37F5C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A37F5C" w:rsidRPr="00645072" w:rsidRDefault="00A37F5C" w:rsidP="00A37F5C">
      <w:pPr>
        <w:rPr>
          <w:b/>
        </w:rPr>
      </w:pPr>
      <w:r w:rsidRPr="00645072">
        <w:rPr>
          <w:b/>
        </w:rPr>
        <w:t>На 2019-2020 учебный год</w:t>
      </w:r>
    </w:p>
    <w:p w:rsidR="00A37F5C" w:rsidRPr="00645072" w:rsidRDefault="00A37F5C" w:rsidP="00A37F5C">
      <w:pPr>
        <w:rPr>
          <w:b/>
        </w:rPr>
      </w:pPr>
      <w:proofErr w:type="gramStart"/>
      <w:r>
        <w:rPr>
          <w:b/>
        </w:rPr>
        <w:t>Предмет :</w:t>
      </w:r>
      <w:proofErr w:type="gramEnd"/>
      <w:r>
        <w:rPr>
          <w:b/>
        </w:rPr>
        <w:t xml:space="preserve"> обществознание</w:t>
      </w:r>
    </w:p>
    <w:p w:rsidR="00A37F5C" w:rsidRPr="00645072" w:rsidRDefault="00A37F5C" w:rsidP="00A37F5C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851"/>
        <w:gridCol w:w="1746"/>
        <w:gridCol w:w="1603"/>
        <w:gridCol w:w="1618"/>
        <w:gridCol w:w="1127"/>
      </w:tblGrid>
      <w:tr w:rsidR="00A37F5C" w:rsidRPr="00645072" w:rsidTr="00A37F5C">
        <w:trPr>
          <w:trHeight w:val="584"/>
        </w:trPr>
        <w:tc>
          <w:tcPr>
            <w:tcW w:w="867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867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A37F5C" w:rsidRPr="00645072" w:rsidRDefault="00A37F5C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0" w:type="pct"/>
          </w:tcPr>
          <w:p w:rsidR="00A37F5C" w:rsidRPr="00645072" w:rsidRDefault="00A37F5C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A37F5C" w:rsidRPr="00645072" w:rsidTr="00A37F5C">
        <w:trPr>
          <w:trHeight w:val="584"/>
        </w:trPr>
        <w:tc>
          <w:tcPr>
            <w:tcW w:w="867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>
              <w:t xml:space="preserve">Личность и общество. Общество. </w:t>
            </w:r>
          </w:p>
        </w:tc>
        <w:tc>
          <w:tcPr>
            <w:tcW w:w="867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>
              <w:t xml:space="preserve">Я и общество </w:t>
            </w:r>
          </w:p>
        </w:tc>
        <w:tc>
          <w:tcPr>
            <w:tcW w:w="400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  <w:r>
              <w:t>15</w:t>
            </w:r>
          </w:p>
        </w:tc>
        <w:tc>
          <w:tcPr>
            <w:tcW w:w="821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A37F5C" w:rsidRPr="00645072" w:rsidRDefault="00A37F5C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A37F5C" w:rsidRPr="00645072" w:rsidRDefault="00A37F5C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0" w:type="pct"/>
          </w:tcPr>
          <w:p w:rsidR="00A37F5C" w:rsidRPr="00645072" w:rsidRDefault="00A37F5C" w:rsidP="00C20E69">
            <w:pPr>
              <w:spacing w:after="160" w:line="259" w:lineRule="auto"/>
            </w:pPr>
            <w:r>
              <w:t>25 сентября</w:t>
            </w:r>
            <w:bookmarkStart w:id="0" w:name="_GoBack"/>
            <w:bookmarkEnd w:id="0"/>
          </w:p>
        </w:tc>
      </w:tr>
    </w:tbl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3"/>
    <w:rsid w:val="004D5AF7"/>
    <w:rsid w:val="007A2873"/>
    <w:rsid w:val="00A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D133-322A-4053-A1B7-80EAF156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355</Characters>
  <Application>Microsoft Office Word</Application>
  <DocSecurity>0</DocSecurity>
  <Lines>39</Lines>
  <Paragraphs>16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2019-09-17T20:58:00Z</dcterms:created>
  <dcterms:modified xsi:type="dcterms:W3CDTF">2019-09-17T21:00:00Z</dcterms:modified>
</cp:coreProperties>
</file>